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2AB" w:rsidRPr="00302A4B" w:rsidRDefault="001702AB" w:rsidP="001702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Проект </w:t>
      </w:r>
    </w:p>
    <w:p w:rsidR="001702AB" w:rsidRDefault="001702AB" w:rsidP="00170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02AB" w:rsidRPr="00302A4B" w:rsidRDefault="001702AB" w:rsidP="00170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02AB" w:rsidRDefault="001702AB" w:rsidP="00170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ОСТАНОВЛЕНИЕ </w:t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РАВИТЕЛЬСТВА </w:t>
      </w:r>
    </w:p>
    <w:p w:rsidR="001702AB" w:rsidRPr="00302A4B" w:rsidRDefault="001702AB" w:rsidP="00170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ЫРГЫЗСКОЙ </w:t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ЕСПУБЛИКИ</w:t>
      </w:r>
    </w:p>
    <w:p w:rsidR="001702AB" w:rsidRPr="00302A4B" w:rsidRDefault="001702AB" w:rsidP="00170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F4A1F" w:rsidRDefault="001702AB" w:rsidP="008F4A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4A1F">
        <w:rPr>
          <w:rFonts w:ascii="Times New Roman" w:hAnsi="Times New Roman" w:cs="Times New Roman"/>
          <w:sz w:val="28"/>
          <w:szCs w:val="28"/>
        </w:rPr>
        <w:t>О</w:t>
      </w:r>
      <w:r w:rsidR="008F4A1F" w:rsidRPr="008F4A1F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8F4A1F" w:rsidRPr="008F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 о порядке организации пунктов</w:t>
      </w:r>
    </w:p>
    <w:p w:rsidR="008F4A1F" w:rsidRPr="008F4A1F" w:rsidRDefault="008F4A1F" w:rsidP="008F4A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искусственного осеменения сельскохозяйственных животных</w:t>
      </w:r>
    </w:p>
    <w:p w:rsidR="001702AB" w:rsidRPr="00302A4B" w:rsidRDefault="001702AB" w:rsidP="008F4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2AB" w:rsidRPr="00302A4B" w:rsidRDefault="001702AB" w:rsidP="008F4A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702AB" w:rsidRPr="00302A4B" w:rsidRDefault="001702AB" w:rsidP="00170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</w:t>
      </w:r>
      <w:r w:rsidR="008F4A1F">
        <w:rPr>
          <w:rFonts w:ascii="Times New Roman" w:hAnsi="Times New Roman" w:cs="Times New Roman"/>
          <w:sz w:val="28"/>
          <w:szCs w:val="28"/>
          <w:lang w:eastAsia="ru-RU"/>
        </w:rPr>
        <w:t>реализации Закона Кыргызской Республики «О племенном деле в животноводстве Кыргызской Республики»  и создания нормативной правовой базы ведения селекционно-племенной работы</w:t>
      </w:r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, в соответствии со статьями </w:t>
      </w:r>
      <w:hyperlink r:id="rId7" w:anchor="st_10" w:history="1">
        <w:r w:rsidRPr="00302A4B">
          <w:rPr>
            <w:rFonts w:ascii="Times New Roman" w:hAnsi="Times New Roman" w:cs="Times New Roman"/>
            <w:sz w:val="28"/>
            <w:szCs w:val="28"/>
            <w:lang w:eastAsia="ru-RU"/>
          </w:rPr>
          <w:t>10</w:t>
        </w:r>
      </w:hyperlink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st_17" w:history="1">
        <w:r w:rsidRPr="00302A4B">
          <w:rPr>
            <w:rFonts w:ascii="Times New Roman" w:hAnsi="Times New Roman" w:cs="Times New Roman"/>
            <w:sz w:val="28"/>
            <w:szCs w:val="28"/>
            <w:lang w:eastAsia="ru-RU"/>
          </w:rPr>
          <w:t>17</w:t>
        </w:r>
      </w:hyperlink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302A4B">
        <w:rPr>
          <w:rFonts w:ascii="Times New Roman" w:hAnsi="Times New Roman" w:cs="Times New Roman"/>
          <w:sz w:val="28"/>
          <w:szCs w:val="28"/>
          <w:lang w:eastAsia="ru-RU"/>
        </w:rPr>
        <w:t>О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 </w:t>
      </w:r>
    </w:p>
    <w:p w:rsidR="008F4A1F" w:rsidRPr="008F4A1F" w:rsidRDefault="008F4A1F" w:rsidP="00801058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4A1F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8F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 о порядке организации пунктов</w:t>
      </w:r>
    </w:p>
    <w:p w:rsidR="00D40006" w:rsidRDefault="008F4A1F" w:rsidP="00801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1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искусственного осеменения сельскохозяйственных животных</w:t>
      </w:r>
      <w:r w:rsidR="00801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02AB" w:rsidRPr="00D40006" w:rsidRDefault="00D40006" w:rsidP="00D40006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Министерству сельского хозяйства, пищевой промышленности и мелиорации Кыргызской Республики принять к руководству настоящее Положение и обеспечить внедрение биотехнологий в воспроизводстве и селекции животноводства.</w:t>
      </w:r>
    </w:p>
    <w:p w:rsidR="001702AB" w:rsidRPr="00302A4B" w:rsidRDefault="00D40006" w:rsidP="001702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1702AB"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на отдел агропромышленного комплекса и экологии Аппарата Правительства Кыргызской Республики. </w:t>
      </w:r>
    </w:p>
    <w:p w:rsidR="001702AB" w:rsidRPr="00302A4B" w:rsidRDefault="00D40006" w:rsidP="001702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1702AB"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по истечении десяти дней со дня официального опубликования. </w:t>
      </w:r>
    </w:p>
    <w:p w:rsidR="001702AB" w:rsidRPr="00302A4B" w:rsidRDefault="001702AB" w:rsidP="001702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02AB" w:rsidRPr="00302A4B" w:rsidRDefault="001702AB" w:rsidP="00170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1702AB" w:rsidRPr="00302A4B" w:rsidRDefault="001702AB" w:rsidP="001702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1702AB" w:rsidRPr="00302A4B" w:rsidRDefault="001702AB" w:rsidP="00170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1702AB" w:rsidRPr="00302A4B" w:rsidRDefault="001702AB" w:rsidP="00170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1702AB" w:rsidRPr="00302A4B" w:rsidRDefault="001702AB" w:rsidP="00170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1702AB" w:rsidRPr="00302A4B" w:rsidRDefault="001702AB" w:rsidP="00170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1702AB" w:rsidRPr="00302A4B" w:rsidRDefault="001702AB" w:rsidP="00170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1702AB" w:rsidRPr="00302A4B" w:rsidRDefault="001702AB" w:rsidP="00170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1702AB" w:rsidRPr="00302A4B" w:rsidRDefault="001702AB" w:rsidP="00170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1702AB" w:rsidRPr="00302A4B" w:rsidRDefault="001702AB" w:rsidP="00170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1702AB" w:rsidRPr="00302A4B" w:rsidRDefault="001702AB" w:rsidP="00170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1702AB" w:rsidRPr="00302A4B" w:rsidRDefault="001702AB" w:rsidP="00170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sectPr w:rsidR="001702AB" w:rsidRPr="00302A4B" w:rsidSect="00EE028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8BD" w:rsidRDefault="009718BD" w:rsidP="001702AB">
      <w:pPr>
        <w:spacing w:after="0" w:line="240" w:lineRule="auto"/>
      </w:pPr>
      <w:r>
        <w:separator/>
      </w:r>
    </w:p>
  </w:endnote>
  <w:endnote w:type="continuationSeparator" w:id="1">
    <w:p w:rsidR="009718BD" w:rsidRDefault="009718BD" w:rsidP="00170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2AB" w:rsidRPr="001702AB" w:rsidRDefault="001702AB" w:rsidP="001702AB">
    <w:pPr>
      <w:spacing w:after="0" w:line="240" w:lineRule="auto"/>
      <w:jc w:val="both"/>
      <w:rPr>
        <w:rFonts w:ascii="Times New Roman" w:hAnsi="Times New Roman" w:cs="Times New Roman"/>
        <w:lang w:eastAsia="ru-RU"/>
      </w:rPr>
    </w:pPr>
    <w:r w:rsidRPr="001702AB">
      <w:rPr>
        <w:rFonts w:ascii="Times New Roman" w:hAnsi="Times New Roman" w:cs="Times New Roman"/>
        <w:lang w:eastAsia="ru-RU"/>
      </w:rPr>
      <w:t>Заведующая отделом</w:t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  <w:t xml:space="preserve">Министр сельского хозяйства, </w:t>
    </w:r>
  </w:p>
  <w:p w:rsidR="001702AB" w:rsidRPr="001702AB" w:rsidRDefault="001702AB" w:rsidP="001702AB">
    <w:pPr>
      <w:spacing w:after="0" w:line="240" w:lineRule="auto"/>
      <w:jc w:val="both"/>
      <w:rPr>
        <w:rFonts w:ascii="Times New Roman" w:hAnsi="Times New Roman" w:cs="Times New Roman"/>
        <w:lang w:eastAsia="ru-RU"/>
      </w:rPr>
    </w:pPr>
    <w:r w:rsidRPr="001702AB">
      <w:rPr>
        <w:rFonts w:ascii="Times New Roman" w:hAnsi="Times New Roman" w:cs="Times New Roman"/>
        <w:lang w:eastAsia="ru-RU"/>
      </w:rPr>
      <w:t>правового обеспечения</w:t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  <w:t xml:space="preserve">пищевой промышленности и </w:t>
    </w:r>
  </w:p>
  <w:p w:rsidR="001702AB" w:rsidRPr="001702AB" w:rsidRDefault="001702AB" w:rsidP="001702AB">
    <w:pPr>
      <w:spacing w:after="0" w:line="240" w:lineRule="auto"/>
      <w:ind w:firstLine="708"/>
      <w:jc w:val="both"/>
      <w:rPr>
        <w:rFonts w:ascii="Times New Roman" w:hAnsi="Times New Roman" w:cs="Times New Roman"/>
        <w:lang w:eastAsia="ru-RU"/>
      </w:rPr>
    </w:pP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  <w:t>мелиорации Кыргызской Республики</w:t>
    </w:r>
  </w:p>
  <w:p w:rsidR="001702AB" w:rsidRPr="001702AB" w:rsidRDefault="001702AB" w:rsidP="001702AB">
    <w:pPr>
      <w:spacing w:after="0" w:line="240" w:lineRule="auto"/>
      <w:jc w:val="both"/>
      <w:rPr>
        <w:rFonts w:ascii="Times New Roman" w:hAnsi="Times New Roman" w:cs="Times New Roman"/>
        <w:lang w:eastAsia="ru-RU"/>
      </w:rPr>
    </w:pPr>
    <w:r w:rsidRPr="001702AB">
      <w:rPr>
        <w:rFonts w:ascii="Times New Roman" w:hAnsi="Times New Roman" w:cs="Times New Roman"/>
        <w:lang w:eastAsia="ru-RU"/>
      </w:rPr>
      <w:t>_______________ А.Джакшылыкова</w:t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  <w:t xml:space="preserve">________________ </w:t>
    </w:r>
    <w:r w:rsidR="00801058">
      <w:rPr>
        <w:rFonts w:ascii="Times New Roman" w:hAnsi="Times New Roman" w:cs="Times New Roman"/>
        <w:lang w:eastAsia="ru-RU"/>
      </w:rPr>
      <w:t>Т.Токтогазиев</w:t>
    </w:r>
  </w:p>
  <w:p w:rsidR="001702AB" w:rsidRPr="001702AB" w:rsidRDefault="001702AB" w:rsidP="001702AB">
    <w:pPr>
      <w:spacing w:after="0" w:line="240" w:lineRule="auto"/>
      <w:jc w:val="both"/>
      <w:rPr>
        <w:rFonts w:ascii="Times New Roman" w:hAnsi="Times New Roman" w:cs="Times New Roman"/>
        <w:lang w:val="ky-KG" w:eastAsia="ru-RU"/>
      </w:rPr>
    </w:pPr>
    <w:r w:rsidRPr="001702AB">
      <w:rPr>
        <w:rFonts w:ascii="Times New Roman" w:hAnsi="Times New Roman" w:cs="Times New Roman"/>
        <w:lang w:eastAsia="ru-RU"/>
      </w:rPr>
      <w:t>«___»_______________ 20</w:t>
    </w:r>
    <w:r w:rsidR="00253413">
      <w:rPr>
        <w:rFonts w:ascii="Times New Roman" w:hAnsi="Times New Roman" w:cs="Times New Roman"/>
        <w:lang w:eastAsia="ru-RU"/>
      </w:rPr>
      <w:t>20</w:t>
    </w:r>
    <w:r w:rsidRPr="001702AB">
      <w:rPr>
        <w:rFonts w:ascii="Times New Roman" w:hAnsi="Times New Roman" w:cs="Times New Roman"/>
        <w:lang w:eastAsia="ru-RU"/>
      </w:rPr>
      <w:t xml:space="preserve"> г. </w:t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</w:r>
    <w:r w:rsidRPr="001702AB">
      <w:rPr>
        <w:rFonts w:ascii="Times New Roman" w:hAnsi="Times New Roman" w:cs="Times New Roman"/>
        <w:lang w:eastAsia="ru-RU"/>
      </w:rPr>
      <w:tab/>
      <w:t>«___»________________ 20</w:t>
    </w:r>
    <w:r w:rsidR="00253413">
      <w:rPr>
        <w:rFonts w:ascii="Times New Roman" w:hAnsi="Times New Roman" w:cs="Times New Roman"/>
        <w:lang w:eastAsia="ru-RU"/>
      </w:rPr>
      <w:t>20</w:t>
    </w:r>
    <w:r w:rsidRPr="001702AB">
      <w:rPr>
        <w:rFonts w:ascii="Times New Roman" w:hAnsi="Times New Roman" w:cs="Times New Roman"/>
        <w:lang w:eastAsia="ru-RU"/>
      </w:rPr>
      <w:t xml:space="preserve"> г. </w:t>
    </w:r>
  </w:p>
  <w:p w:rsidR="001702AB" w:rsidRPr="001702AB" w:rsidRDefault="001702AB" w:rsidP="001702AB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  <w:p w:rsidR="001702AB" w:rsidRDefault="001702A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8BD" w:rsidRDefault="009718BD" w:rsidP="001702AB">
      <w:pPr>
        <w:spacing w:after="0" w:line="240" w:lineRule="auto"/>
      </w:pPr>
      <w:r>
        <w:separator/>
      </w:r>
    </w:p>
  </w:footnote>
  <w:footnote w:type="continuationSeparator" w:id="1">
    <w:p w:rsidR="009718BD" w:rsidRDefault="009718BD" w:rsidP="00170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C6650"/>
    <w:multiLevelType w:val="hybridMultilevel"/>
    <w:tmpl w:val="410CF45C"/>
    <w:lvl w:ilvl="0" w:tplc="A42254B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9F1C4E"/>
    <w:multiLevelType w:val="hybridMultilevel"/>
    <w:tmpl w:val="D6262C44"/>
    <w:lvl w:ilvl="0" w:tplc="5B4260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2AB"/>
    <w:rsid w:val="00001DA7"/>
    <w:rsid w:val="00086F17"/>
    <w:rsid w:val="000C38A4"/>
    <w:rsid w:val="001702AB"/>
    <w:rsid w:val="00253413"/>
    <w:rsid w:val="002F7D4C"/>
    <w:rsid w:val="00400863"/>
    <w:rsid w:val="00504376"/>
    <w:rsid w:val="00575D8D"/>
    <w:rsid w:val="005C3F95"/>
    <w:rsid w:val="005D3F21"/>
    <w:rsid w:val="006000BB"/>
    <w:rsid w:val="00801058"/>
    <w:rsid w:val="008455E8"/>
    <w:rsid w:val="008F4A1F"/>
    <w:rsid w:val="009718BD"/>
    <w:rsid w:val="00D40006"/>
    <w:rsid w:val="00EE028A"/>
    <w:rsid w:val="00F36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2AB"/>
  </w:style>
  <w:style w:type="paragraph" w:styleId="a5">
    <w:name w:val="footer"/>
    <w:basedOn w:val="a"/>
    <w:link w:val="a6"/>
    <w:uiPriority w:val="99"/>
    <w:unhideWhenUsed/>
    <w:rsid w:val="00170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2AB"/>
  </w:style>
  <w:style w:type="paragraph" w:styleId="a7">
    <w:name w:val="List Paragraph"/>
    <w:basedOn w:val="a"/>
    <w:uiPriority w:val="34"/>
    <w:qFormat/>
    <w:rsid w:val="008F4A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2AB"/>
  </w:style>
  <w:style w:type="paragraph" w:styleId="a5">
    <w:name w:val="footer"/>
    <w:basedOn w:val="a"/>
    <w:link w:val="a6"/>
    <w:uiPriority w:val="99"/>
    <w:unhideWhenUsed/>
    <w:rsid w:val="00170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2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Жылдызбеков</dc:creator>
  <cp:lastModifiedBy>user</cp:lastModifiedBy>
  <cp:revision>13</cp:revision>
  <dcterms:created xsi:type="dcterms:W3CDTF">2019-11-20T02:40:00Z</dcterms:created>
  <dcterms:modified xsi:type="dcterms:W3CDTF">2020-11-30T02:39:00Z</dcterms:modified>
</cp:coreProperties>
</file>